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广元市文旅体产业发展有限公司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关于大石镇街道增设收费公示牌的制作安装服务商采购变更公告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广元市文旅体产业发展有限公司于2022年9月13日对大石镇街道增设收费公示牌的制作安装服务商采购事项进行了挂网公开招标。中标单位为广元市仁杰公告传媒有限公司，现因双</w:t>
      </w:r>
      <w:bookmarkStart w:id="0" w:name="_GoBack"/>
      <w:bookmarkEnd w:id="0"/>
      <w:r>
        <w:rPr>
          <w:rFonts w:hint="eastAsia" w:ascii="仿宋_GB2312" w:hAnsi="仿宋_GB2312" w:eastAsia="仿宋_GB2312" w:cs="仿宋_GB2312"/>
          <w:sz w:val="32"/>
          <w:szCs w:val="32"/>
          <w:lang w:val="en-US" w:eastAsia="zh-CN"/>
        </w:rPr>
        <w:t>方单位实地考察后需对采购清单进行变更，变更内容见下表：</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原有采购清单</w:t>
      </w:r>
    </w:p>
    <w:tbl>
      <w:tblPr>
        <w:tblStyle w:val="3"/>
        <w:tblW w:w="10560" w:type="dxa"/>
        <w:tblInd w:w="-1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220"/>
        <w:gridCol w:w="1725"/>
        <w:gridCol w:w="1527"/>
        <w:gridCol w:w="270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22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名称</w:t>
            </w:r>
          </w:p>
        </w:tc>
        <w:tc>
          <w:tcPr>
            <w:tcW w:w="172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规格</w:t>
            </w:r>
          </w:p>
        </w:tc>
        <w:tc>
          <w:tcPr>
            <w:tcW w:w="1527"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数量（套）</w:t>
            </w:r>
          </w:p>
        </w:tc>
        <w:tc>
          <w:tcPr>
            <w:tcW w:w="2703"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材料</w:t>
            </w:r>
          </w:p>
        </w:tc>
        <w:tc>
          <w:tcPr>
            <w:tcW w:w="14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22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停车指示牌反光膜</w:t>
            </w:r>
          </w:p>
        </w:tc>
        <w:tc>
          <w:tcPr>
            <w:tcW w:w="172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0.8m*1.2m</w:t>
            </w:r>
          </w:p>
        </w:tc>
        <w:tc>
          <w:tcPr>
            <w:tcW w:w="1527"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w:t>
            </w:r>
          </w:p>
        </w:tc>
        <w:tc>
          <w:tcPr>
            <w:tcW w:w="2703"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二级反光膜、1.5铝板</w:t>
            </w:r>
          </w:p>
        </w:tc>
        <w:tc>
          <w:tcPr>
            <w:tcW w:w="1470" w:type="dxa"/>
            <w:vMerge w:val="restart"/>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包含制作及安装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22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停车指示牌支柱</w:t>
            </w:r>
          </w:p>
        </w:tc>
        <w:tc>
          <w:tcPr>
            <w:tcW w:w="172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3.5m</w:t>
            </w:r>
          </w:p>
        </w:tc>
        <w:tc>
          <w:tcPr>
            <w:tcW w:w="1527"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w:t>
            </w:r>
          </w:p>
        </w:tc>
        <w:tc>
          <w:tcPr>
            <w:tcW w:w="2703"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Φ76x2x3.5立柱（热镀锌）</w:t>
            </w:r>
          </w:p>
        </w:tc>
        <w:tc>
          <w:tcPr>
            <w:tcW w:w="1470" w:type="dxa"/>
            <w:vMerge w:val="continue"/>
          </w:tcPr>
          <w:p>
            <w:pPr>
              <w:jc w:val="center"/>
              <w:rPr>
                <w:rFonts w:hint="eastAsia" w:ascii="仿宋_GB2312" w:hAnsi="仿宋_GB2312" w:eastAsia="仿宋_GB2312" w:cs="仿宋_GB2312"/>
                <w:sz w:val="32"/>
                <w:szCs w:val="32"/>
                <w:vertAlign w:val="baseline"/>
                <w:lang w:val="en-US" w:eastAsia="zh-CN"/>
              </w:rPr>
            </w:pPr>
          </w:p>
        </w:tc>
      </w:tr>
    </w:tbl>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变更后采购清单</w:t>
      </w:r>
    </w:p>
    <w:tbl>
      <w:tblPr>
        <w:tblStyle w:val="3"/>
        <w:tblW w:w="10575" w:type="dxa"/>
        <w:tblInd w:w="-10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070"/>
        <w:gridCol w:w="2025"/>
        <w:gridCol w:w="1781"/>
        <w:gridCol w:w="283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序号</w:t>
            </w:r>
          </w:p>
        </w:tc>
        <w:tc>
          <w:tcPr>
            <w:tcW w:w="2070"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名称</w:t>
            </w:r>
          </w:p>
        </w:tc>
        <w:tc>
          <w:tcPr>
            <w:tcW w:w="202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规格</w:t>
            </w:r>
          </w:p>
        </w:tc>
        <w:tc>
          <w:tcPr>
            <w:tcW w:w="1781"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数量（套）</w:t>
            </w:r>
          </w:p>
        </w:tc>
        <w:tc>
          <w:tcPr>
            <w:tcW w:w="2839"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材料</w:t>
            </w:r>
          </w:p>
        </w:tc>
        <w:tc>
          <w:tcPr>
            <w:tcW w:w="990"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0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停车指示牌</w:t>
            </w:r>
          </w:p>
        </w:tc>
        <w:tc>
          <w:tcPr>
            <w:tcW w:w="202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0.8m*1.2m</w:t>
            </w:r>
          </w:p>
        </w:tc>
        <w:tc>
          <w:tcPr>
            <w:tcW w:w="178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2839"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lang w:val="en-US" w:eastAsia="zh-CN"/>
              </w:rPr>
              <w:t>二级反光膜、1.5铝板</w:t>
            </w:r>
          </w:p>
        </w:tc>
        <w:tc>
          <w:tcPr>
            <w:tcW w:w="990" w:type="dxa"/>
            <w:vMerge w:val="restart"/>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包含制作及安装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0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停车指示牌立柱</w:t>
            </w:r>
          </w:p>
        </w:tc>
        <w:tc>
          <w:tcPr>
            <w:tcW w:w="202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3.5m</w:t>
            </w:r>
          </w:p>
        </w:tc>
        <w:tc>
          <w:tcPr>
            <w:tcW w:w="178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2839"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Φ76x2x3.5立柱（热镀锌）</w:t>
            </w:r>
          </w:p>
        </w:tc>
        <w:tc>
          <w:tcPr>
            <w:tcW w:w="990" w:type="dxa"/>
            <w:vMerge w:val="continue"/>
          </w:tcPr>
          <w:p>
            <w:pPr>
              <w:jc w:val="both"/>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0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公告牌</w:t>
            </w:r>
          </w:p>
        </w:tc>
        <w:tc>
          <w:tcPr>
            <w:tcW w:w="202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0.8m*1.2m</w:t>
            </w:r>
          </w:p>
        </w:tc>
        <w:tc>
          <w:tcPr>
            <w:tcW w:w="178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2839"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喷绘、角钢架</w:t>
            </w:r>
          </w:p>
        </w:tc>
        <w:tc>
          <w:tcPr>
            <w:tcW w:w="990" w:type="dxa"/>
            <w:vMerge w:val="continue"/>
          </w:tcPr>
          <w:p>
            <w:pPr>
              <w:jc w:val="both"/>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0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车位编号牌</w:t>
            </w:r>
          </w:p>
        </w:tc>
        <w:tc>
          <w:tcPr>
            <w:tcW w:w="202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15*10cm*0.8mm</w:t>
            </w:r>
          </w:p>
        </w:tc>
        <w:tc>
          <w:tcPr>
            <w:tcW w:w="178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623</w:t>
            </w:r>
          </w:p>
        </w:tc>
        <w:tc>
          <w:tcPr>
            <w:tcW w:w="2839"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不锈钢UV打印</w:t>
            </w:r>
          </w:p>
        </w:tc>
        <w:tc>
          <w:tcPr>
            <w:tcW w:w="990" w:type="dxa"/>
            <w:vMerge w:val="continue"/>
          </w:tcPr>
          <w:p>
            <w:pPr>
              <w:jc w:val="both"/>
              <w:rPr>
                <w:rFonts w:hint="eastAsia" w:ascii="仿宋_GB2312" w:hAnsi="仿宋_GB2312" w:eastAsia="仿宋_GB2312" w:cs="仿宋_GB2312"/>
                <w:sz w:val="32"/>
                <w:szCs w:val="32"/>
                <w:vertAlign w:val="baseline"/>
                <w:lang w:val="en-US" w:eastAsia="zh-CN"/>
              </w:rPr>
            </w:pPr>
          </w:p>
        </w:tc>
      </w:tr>
    </w:tbl>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广元市文旅体产业发展有公司</w:t>
      </w:r>
    </w:p>
    <w:p>
      <w:pPr>
        <w:ind w:firstLine="4800" w:firstLineChars="15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GIzMjI2NmNhY2M1ZjYwNzk2YTgxYThkNjEwYjYifQ=="/>
  </w:docVars>
  <w:rsids>
    <w:rsidRoot w:val="00000000"/>
    <w:rsid w:val="026B3007"/>
    <w:rsid w:val="06C7453D"/>
    <w:rsid w:val="0B7647E9"/>
    <w:rsid w:val="43E066A9"/>
    <w:rsid w:val="46F04E55"/>
    <w:rsid w:val="48233009"/>
    <w:rsid w:val="4C872D99"/>
    <w:rsid w:val="4FE17A31"/>
    <w:rsid w:val="53487DC7"/>
    <w:rsid w:val="5B647768"/>
    <w:rsid w:val="632E5AE8"/>
    <w:rsid w:val="68EC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322</Words>
  <Characters>399</Characters>
  <Lines>0</Lines>
  <Paragraphs>0</Paragraphs>
  <TotalTime>18</TotalTime>
  <ScaleCrop>false</ScaleCrop>
  <LinksUpToDate>false</LinksUpToDate>
  <CharactersWithSpaces>425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2022-12-14T08:23:00Z</dcterms:created>
  <dc:creator>Administrator</dc:creator>
  <cp:lastModifiedBy>软</cp:lastModifiedBy>
  <dcterms:modified xsi:type="dcterms:W3CDTF">2022-12-14T09:14:49Z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78E68D682F5345E38129802B17A9BE3C</vt:lpwstr>
  </property>
</Properties>
</file>