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7" w:line="231" w:lineRule="auto"/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5"/>
          <w:sz w:val="36"/>
          <w:szCs w:val="36"/>
          <w:lang w:eastAsia="zh-CN"/>
        </w:rPr>
        <w:t>采购清单</w:t>
      </w:r>
    </w:p>
    <w:tbl>
      <w:tblPr>
        <w:tblStyle w:val="4"/>
        <w:tblpPr w:leftFromText="180" w:rightFromText="180" w:vertAnchor="text" w:horzAnchor="page" w:tblpXSpec="center" w:tblpY="115"/>
        <w:tblOverlap w:val="never"/>
        <w:tblW w:w="72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752"/>
        <w:gridCol w:w="2390"/>
        <w:gridCol w:w="847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货物品名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特征型号</w:t>
            </w:r>
          </w:p>
        </w:tc>
        <w:tc>
          <w:tcPr>
            <w:tcW w:w="84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单位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微型消防装备柜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13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1800*1500*1.0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0.2式消防服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五件套阻燃面料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3C认证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水基型灭火器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449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灭火级别：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1A70BE，喷射距离：≥3.0M，驱动气体：氮气1.2MPa(20℃)电绝缘性能：≤36KV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铁锹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木把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灭火毯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1.5*1.5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床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自救式呼吸器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防毒、防烟、防热辐射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消防桶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红色圆桶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气溶胶灭火器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灭火功能：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8B.13B,灭火有效距离3M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多功能电筒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手电照明声音报警，闪灯警示，硬质锤头，安全割刀器，强磁限附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逃生绳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20米内含钢丝，外部油耐火绳编织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消防水带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加厚型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10-65-20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jQ2ODA1NTE3YmM5YjUwMWNlZjkwOGI1YjM0MTQifQ=="/>
  </w:docVars>
  <w:rsids>
    <w:rsidRoot w:val="00000000"/>
    <w:rsid w:val="49280C84"/>
    <w:rsid w:val="4ADA1467"/>
    <w:rsid w:val="78F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292</Characters>
  <Lines>0</Lines>
  <Paragraphs>0</Paragraphs>
  <TotalTime>19</TotalTime>
  <ScaleCrop>false</ScaleCrop>
  <LinksUpToDate>false</LinksUpToDate>
  <CharactersWithSpaces>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2023-01-06T08:46:00Z</dcterms:created>
  <dc:creator>Administrator</dc:creator>
  <cp:lastModifiedBy>软</cp:lastModifiedBy>
  <cp:lastPrinted>2023-01-06T08:46:00Z</cp:lastPrinted>
  <dcterms:modified xsi:type="dcterms:W3CDTF">2023-01-10T01:42:32Z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CAA8FB9A60014F83B2278C7880DDB587</vt:lpwstr>
  </property>
</Properties>
</file>